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313414" w14:textId="77777777" w:rsidR="007A1577" w:rsidRDefault="007A1577">
      <w:pPr>
        <w:rPr>
          <w:rFonts w:ascii="Arial Narrow" w:eastAsia="Arial Narrow" w:hAnsi="Arial Narrow" w:cs="Arial Narrow"/>
          <w:b/>
          <w:color w:val="007C50"/>
          <w:sz w:val="40"/>
          <w:szCs w:val="40"/>
        </w:rPr>
      </w:pPr>
    </w:p>
    <w:p w14:paraId="6EA7A4E6" w14:textId="77777777" w:rsidR="007A1577" w:rsidRDefault="00E1333E">
      <w:pPr>
        <w:jc w:val="center"/>
        <w:rPr>
          <w:rFonts w:ascii="Arial Narrow" w:eastAsia="Arial Narrow" w:hAnsi="Arial Narrow" w:cs="Arial Narrow"/>
          <w:b/>
          <w:color w:val="007C5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2AA1AEF" wp14:editId="12D81B64">
                <wp:simplePos x="0" y="0"/>
                <wp:positionH relativeFrom="column">
                  <wp:posOffset>-317499</wp:posOffset>
                </wp:positionH>
                <wp:positionV relativeFrom="paragraph">
                  <wp:posOffset>0</wp:posOffset>
                </wp:positionV>
                <wp:extent cx="6514148" cy="504825"/>
                <wp:effectExtent l="0" t="0" r="0" b="0"/>
                <wp:wrapSquare wrapText="bothSides" distT="0" distB="0" distL="0" distR="0"/>
                <wp:docPr id="1681942871" name="Rectángulo 1681942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3633" y="3589500"/>
                          <a:ext cx="5964734" cy="381000"/>
                        </a:xfrm>
                        <a:prstGeom prst="rect">
                          <a:avLst/>
                        </a:prstGeom>
                        <a:solidFill>
                          <a:srgbClr val="00A76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262206" w14:textId="77777777" w:rsidR="007A1577" w:rsidRDefault="00E1333E">
                            <w:pPr>
                              <w:spacing w:line="264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FFFFFF"/>
                                <w:sz w:val="24"/>
                              </w:rPr>
                              <w:t>NOTA DE PRENSA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A1AEF" id="Rectángulo 1681942871" o:spid="_x0000_s1026" style="position:absolute;left:0;text-align:left;margin-left:-25pt;margin-top:0;width:512.95pt;height:39.7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" fillcolor="#00a76a" stroked="f">
                <v:textbox inset="0,0,0,0">
                  <w:txbxContent>
                    <w:p w14:paraId="24262206" w14:textId="77777777" w:rsidR="007A1577" w:rsidRDefault="00E1333E">
                      <w:pPr>
                        <w:spacing w:line="264" w:lineRule="auto"/>
                        <w:jc w:val="center"/>
                        <w:textDirection w:val="btLr"/>
                      </w:pPr>
                      <w:r>
                        <w:rPr>
                          <w:b/>
                          <w:smallCaps/>
                          <w:color w:val="FFFFFF"/>
                          <w:sz w:val="24"/>
                        </w:rPr>
                        <w:t>NOTA DE PRENSA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E923C72" w14:textId="658ED64D" w:rsidR="007A1577" w:rsidRDefault="00A83626" w:rsidP="00A83626">
      <w:pPr>
        <w:shd w:val="clear" w:color="auto" w:fill="FFFFFF"/>
        <w:jc w:val="center"/>
        <w:rPr>
          <w:rFonts w:ascii="Arial Narrow" w:eastAsia="Arial Narrow" w:hAnsi="Arial Narrow" w:cs="Arial Narrow"/>
          <w:b/>
          <w:color w:val="0E6B3F"/>
          <w:sz w:val="40"/>
          <w:szCs w:val="40"/>
        </w:rPr>
      </w:pPr>
      <w:r>
        <w:rPr>
          <w:rFonts w:ascii="Arial Narrow" w:eastAsia="Arial Narrow" w:hAnsi="Arial Narrow" w:cs="Arial Narrow"/>
          <w:b/>
          <w:color w:val="0E6B3F"/>
          <w:sz w:val="40"/>
          <w:szCs w:val="40"/>
        </w:rPr>
        <w:t xml:space="preserve">ADEVNIS </w:t>
      </w:r>
      <w:r w:rsidRPr="00A83626">
        <w:rPr>
          <w:rFonts w:ascii="Arial Narrow" w:eastAsia="Arial Narrow" w:hAnsi="Arial Narrow" w:cs="Arial Narrow"/>
          <w:b/>
          <w:color w:val="0E6B3F"/>
          <w:sz w:val="40"/>
          <w:szCs w:val="40"/>
        </w:rPr>
        <w:t>REIM</w:t>
      </w:r>
      <w:r>
        <w:rPr>
          <w:rFonts w:ascii="Arial Narrow" w:eastAsia="Arial Narrow" w:hAnsi="Arial Narrow" w:cs="Arial Narrow"/>
          <w:b/>
          <w:color w:val="0E6B3F"/>
          <w:sz w:val="40"/>
          <w:szCs w:val="40"/>
        </w:rPr>
        <w:t xml:space="preserve">, EN REPRESENTACIÓN DE </w:t>
      </w:r>
      <w:r w:rsidRPr="00A83626">
        <w:rPr>
          <w:rFonts w:ascii="Arial Narrow" w:eastAsia="Arial Narrow" w:hAnsi="Arial Narrow" w:cs="Arial Narrow"/>
          <w:b/>
          <w:color w:val="0E6B3F"/>
          <w:sz w:val="40"/>
          <w:szCs w:val="40"/>
        </w:rPr>
        <w:t xml:space="preserve">SPCI </w:t>
      </w:r>
      <w:r>
        <w:rPr>
          <w:rFonts w:ascii="Arial Narrow" w:eastAsia="Arial Narrow" w:hAnsi="Arial Narrow" w:cs="Arial Narrow"/>
          <w:b/>
          <w:color w:val="0E6B3F"/>
          <w:sz w:val="40"/>
          <w:szCs w:val="40"/>
        </w:rPr>
        <w:t>ELIALYS,</w:t>
      </w:r>
      <w:r w:rsidRPr="00A83626">
        <w:rPr>
          <w:rFonts w:ascii="Arial Narrow" w:eastAsia="Arial Narrow" w:hAnsi="Arial Narrow" w:cs="Arial Narrow"/>
          <w:b/>
          <w:color w:val="0E6B3F"/>
          <w:sz w:val="40"/>
          <w:szCs w:val="40"/>
        </w:rPr>
        <w:t xml:space="preserve"> </w:t>
      </w:r>
      <w:r w:rsidRPr="00A83626">
        <w:rPr>
          <w:rFonts w:ascii="Arial Narrow" w:eastAsia="Arial Narrow" w:hAnsi="Arial Narrow" w:cs="Arial Narrow"/>
          <w:b/>
          <w:color w:val="0E6B3F"/>
          <w:sz w:val="40"/>
          <w:szCs w:val="40"/>
        </w:rPr>
        <w:t>ADQUIERE EL HOTEL ALLEGRO GRANADA 4* Y LO ALQUILA A PIERRE &amp; VACANCES</w:t>
      </w:r>
    </w:p>
    <w:p w14:paraId="3ED33B89" w14:textId="77777777" w:rsidR="00A83626" w:rsidRDefault="00A83626" w:rsidP="00CD697B">
      <w:pPr>
        <w:shd w:val="clear" w:color="auto" w:fill="FFFFFF"/>
        <w:rPr>
          <w:rFonts w:ascii="Arial Narrow" w:eastAsia="Arial Narrow" w:hAnsi="Arial Narrow" w:cs="Arial Narrow"/>
          <w:b/>
          <w:color w:val="FF0000"/>
          <w:sz w:val="40"/>
          <w:szCs w:val="40"/>
        </w:rPr>
      </w:pPr>
    </w:p>
    <w:p w14:paraId="0B25C06E" w14:textId="3658D217" w:rsidR="007A1577" w:rsidRDefault="00E133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>
        <w:rPr>
          <w:b/>
        </w:rPr>
        <w:t xml:space="preserve">El activo, </w:t>
      </w:r>
      <w:r w:rsidR="00CD697B">
        <w:rPr>
          <w:b/>
        </w:rPr>
        <w:t>que tiene nuevo propietario</w:t>
      </w:r>
      <w:r>
        <w:rPr>
          <w:b/>
        </w:rPr>
        <w:t xml:space="preserve">, se trata de Allegro Granada, un hotel 4* de 8.960 </w:t>
      </w:r>
      <w:r>
        <w:rPr>
          <w:b/>
          <w:color w:val="222222"/>
        </w:rPr>
        <w:t>m²</w:t>
      </w:r>
      <w:r>
        <w:rPr>
          <w:b/>
        </w:rPr>
        <w:t xml:space="preserve"> ubicado a 15 minutos del centro histórico.</w:t>
      </w:r>
    </w:p>
    <w:p w14:paraId="4253EC5D" w14:textId="77777777" w:rsidR="007A1577" w:rsidRDefault="007A15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</w:rPr>
      </w:pPr>
    </w:p>
    <w:p w14:paraId="289F92AA" w14:textId="77777777" w:rsidR="007A1577" w:rsidRDefault="00E133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>
        <w:rPr>
          <w:b/>
        </w:rPr>
        <w:t xml:space="preserve">El segmento hotelero en el mercado inmobiliario está experimentando un gran dinamismo actualmente, y muchas compañías hoteleras han registrado resultados históricos. </w:t>
      </w:r>
    </w:p>
    <w:p w14:paraId="0CCA464C" w14:textId="77777777" w:rsidR="007A1577" w:rsidRDefault="007A15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</w:rPr>
      </w:pPr>
    </w:p>
    <w:p w14:paraId="46F79079" w14:textId="77777777" w:rsidR="007A1577" w:rsidRDefault="00E133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>
        <w:rPr>
          <w:b/>
          <w:highlight w:val="white"/>
        </w:rPr>
        <w:t xml:space="preserve">BNP </w:t>
      </w:r>
      <w:proofErr w:type="spellStart"/>
      <w:r>
        <w:rPr>
          <w:b/>
          <w:highlight w:val="white"/>
        </w:rPr>
        <w:t>Paribas</w:t>
      </w:r>
      <w:proofErr w:type="spellEnd"/>
      <w:r>
        <w:rPr>
          <w:b/>
          <w:highlight w:val="white"/>
        </w:rPr>
        <w:t xml:space="preserve"> Real Estate ha sido la consultora encargada de asesorar al arrendatario en la búsqueda de un activo en Granada.</w:t>
      </w:r>
    </w:p>
    <w:p w14:paraId="226E5B02" w14:textId="77777777" w:rsidR="007A1577" w:rsidRDefault="007A1577">
      <w:pPr>
        <w:shd w:val="clear" w:color="auto" w:fill="FFFFFF"/>
        <w:jc w:val="both"/>
        <w:rPr>
          <w:b/>
          <w:color w:val="222222"/>
          <w:highlight w:val="red"/>
        </w:rPr>
      </w:pPr>
    </w:p>
    <w:p w14:paraId="7EA62886" w14:textId="77777777" w:rsidR="007A1577" w:rsidRDefault="007A1577">
      <w:pPr>
        <w:shd w:val="clear" w:color="auto" w:fill="FFFFFF"/>
        <w:jc w:val="both"/>
        <w:rPr>
          <w:b/>
          <w:color w:val="222222"/>
          <w:highlight w:val="red"/>
        </w:rPr>
      </w:pPr>
    </w:p>
    <w:p w14:paraId="476DA3DA" w14:textId="77354754" w:rsidR="007A1577" w:rsidRPr="00E1333E" w:rsidRDefault="00E1333E">
      <w:pPr>
        <w:shd w:val="clear" w:color="auto" w:fill="FFFFFF"/>
        <w:jc w:val="both"/>
        <w:rPr>
          <w:color w:val="FF0000"/>
        </w:rPr>
      </w:pPr>
      <w:r>
        <w:rPr>
          <w:b/>
          <w:color w:val="222222"/>
        </w:rPr>
        <w:t xml:space="preserve">Madrid, </w:t>
      </w:r>
      <w:r w:rsidR="00D749C4">
        <w:rPr>
          <w:b/>
          <w:color w:val="222222"/>
          <w:highlight w:val="white"/>
        </w:rPr>
        <w:t>18</w:t>
      </w:r>
      <w:r>
        <w:rPr>
          <w:b/>
          <w:color w:val="222222"/>
          <w:highlight w:val="white"/>
        </w:rPr>
        <w:t xml:space="preserve"> de junio de 2024</w:t>
      </w:r>
      <w:r>
        <w:rPr>
          <w:color w:val="222222"/>
          <w:highlight w:val="white"/>
        </w:rPr>
        <w:t xml:space="preserve">.- </w:t>
      </w:r>
      <w:r>
        <w:t xml:space="preserve">Pierre &amp; </w:t>
      </w:r>
      <w:proofErr w:type="spellStart"/>
      <w:r>
        <w:t>Vacances</w:t>
      </w:r>
      <w:proofErr w:type="spellEnd"/>
      <w:r>
        <w:t xml:space="preserve">, </w:t>
      </w:r>
      <w:r>
        <w:rPr>
          <w:color w:val="222222"/>
        </w:rPr>
        <w:t>un grupo francés de hoteles y residencias vacacionales, ha firmado el arrendamiento del Hotel Allegro Granada, un hotel de 4 estrellas que cuenta con una superficie total de 8.960 m², distribuidos en 122 habitaciones y otros espacios que ofrecen un amplio abanico de servicios.</w:t>
      </w:r>
      <w:r w:rsidR="00A0194C">
        <w:rPr>
          <w:color w:val="222222"/>
        </w:rPr>
        <w:t xml:space="preserve"> </w:t>
      </w:r>
      <w:r w:rsidRPr="00CD697B">
        <w:t>El nuevo propietario del edificio es</w:t>
      </w:r>
      <w:r w:rsidR="00CD697B" w:rsidRPr="00CD697B">
        <w:t xml:space="preserve"> </w:t>
      </w:r>
      <w:proofErr w:type="spellStart"/>
      <w:r w:rsidR="00CD697B" w:rsidRPr="00CD697B">
        <w:t>Advenis</w:t>
      </w:r>
      <w:proofErr w:type="spellEnd"/>
      <w:r w:rsidR="00CD697B" w:rsidRPr="00CD697B">
        <w:t xml:space="preserve"> REIM</w:t>
      </w:r>
      <w:r w:rsidR="00A83626">
        <w:t xml:space="preserve">, en representación de </w:t>
      </w:r>
      <w:r w:rsidR="00CD697B" w:rsidRPr="00CD697B">
        <w:t xml:space="preserve">SPCI </w:t>
      </w:r>
      <w:proofErr w:type="spellStart"/>
      <w:r w:rsidR="00CD697B" w:rsidRPr="00CD697B">
        <w:t>Elialys</w:t>
      </w:r>
      <w:proofErr w:type="spellEnd"/>
      <w:r w:rsidR="00CD697B" w:rsidRPr="00CD697B">
        <w:t>.</w:t>
      </w:r>
    </w:p>
    <w:p w14:paraId="5433AFBF" w14:textId="77777777" w:rsidR="007A1577" w:rsidRDefault="007A1577">
      <w:pPr>
        <w:shd w:val="clear" w:color="auto" w:fill="FFFFFF"/>
        <w:jc w:val="both"/>
        <w:rPr>
          <w:color w:val="222222"/>
        </w:rPr>
      </w:pPr>
    </w:p>
    <w:p w14:paraId="5DEA0C26" w14:textId="7E13F2A9" w:rsidR="007A1577" w:rsidRDefault="00E1333E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>El Hotel Allegro Granada dispone de bar-restaurante, piscina exterior en la azotea, cuatro salas de reuniones, otras cuatro de eventos y 93 plazas de parking.</w:t>
      </w:r>
      <w:r w:rsidR="00A0194C">
        <w:rPr>
          <w:color w:val="222222"/>
        </w:rPr>
        <w:t xml:space="preserve"> </w:t>
      </w:r>
      <w:r>
        <w:rPr>
          <w:color w:val="222222"/>
        </w:rPr>
        <w:t xml:space="preserve">Este edificio fue construido en el 2009 con excelentes vistas de la ciudad y Sierra Nevada y se encuentra en el distrito </w:t>
      </w:r>
      <w:proofErr w:type="spellStart"/>
      <w:r>
        <w:rPr>
          <w:color w:val="222222"/>
        </w:rPr>
        <w:t>Beiro</w:t>
      </w:r>
      <w:proofErr w:type="spellEnd"/>
      <w:r>
        <w:rPr>
          <w:color w:val="222222"/>
        </w:rPr>
        <w:t xml:space="preserve"> de Granada, a solo 5 minutos de la Plaza de Toros de Granada y a 15 del centro histórico. </w:t>
      </w:r>
    </w:p>
    <w:p w14:paraId="76E0FEDE" w14:textId="77777777" w:rsidR="007A1577" w:rsidRDefault="007A1577">
      <w:pPr>
        <w:shd w:val="clear" w:color="auto" w:fill="FFFFFF"/>
        <w:jc w:val="both"/>
        <w:rPr>
          <w:color w:val="222222"/>
        </w:rPr>
      </w:pPr>
    </w:p>
    <w:p w14:paraId="309E8E86" w14:textId="77777777" w:rsidR="007A1577" w:rsidRDefault="00E1333E">
      <w:pPr>
        <w:shd w:val="clear" w:color="auto" w:fill="FFFFFF"/>
        <w:jc w:val="both"/>
        <w:rPr>
          <w:color w:val="222222"/>
        </w:rPr>
      </w:pPr>
      <w:r>
        <w:rPr>
          <w:color w:val="222222"/>
          <w:highlight w:val="white"/>
        </w:rPr>
        <w:t xml:space="preserve">Joan Duran, Head </w:t>
      </w:r>
      <w:proofErr w:type="spellStart"/>
      <w:r>
        <w:rPr>
          <w:color w:val="222222"/>
          <w:highlight w:val="white"/>
        </w:rPr>
        <w:t>of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Hotels</w:t>
      </w:r>
      <w:proofErr w:type="spellEnd"/>
      <w:r>
        <w:rPr>
          <w:color w:val="222222"/>
          <w:highlight w:val="white"/>
        </w:rPr>
        <w:t xml:space="preserve">, Capital </w:t>
      </w:r>
      <w:proofErr w:type="spellStart"/>
      <w:r>
        <w:rPr>
          <w:color w:val="222222"/>
          <w:highlight w:val="white"/>
        </w:rPr>
        <w:t>Markets</w:t>
      </w:r>
      <w:proofErr w:type="spellEnd"/>
      <w:r>
        <w:rPr>
          <w:color w:val="222222"/>
          <w:highlight w:val="white"/>
        </w:rPr>
        <w:t xml:space="preserve"> &amp; Living en BNP </w:t>
      </w:r>
      <w:proofErr w:type="spellStart"/>
      <w:r>
        <w:rPr>
          <w:color w:val="222222"/>
          <w:highlight w:val="white"/>
        </w:rPr>
        <w:t>Paribas</w:t>
      </w:r>
      <w:proofErr w:type="spellEnd"/>
      <w:r>
        <w:rPr>
          <w:color w:val="222222"/>
          <w:highlight w:val="white"/>
        </w:rPr>
        <w:t xml:space="preserve"> Real Estate, declara que “actualmente </w:t>
      </w:r>
      <w:r>
        <w:rPr>
          <w:color w:val="222222"/>
        </w:rPr>
        <w:t xml:space="preserve">nos encontramos ante un mercado hotelero muy dinámico, en el que las compañías hoteleras han experimentado resultados históricos. </w:t>
      </w:r>
      <w:r w:rsidR="00055630">
        <w:rPr>
          <w:color w:val="222222"/>
        </w:rPr>
        <w:t>Además,</w:t>
      </w:r>
      <w:r>
        <w:rPr>
          <w:color w:val="222222"/>
        </w:rPr>
        <w:t xml:space="preserve"> hay previsiones de crecimiento continuado para este año, por lo que los operadores son optimistas de cara al futuro”. Y concluye añadiendo que “este contexto tan positivo es lo que permite un mayor acercamiento a las rentabilidades exigidas por los inversores, por lo que creemos que esta operación recogerá frutos interesantes por ambas partes”.</w:t>
      </w:r>
    </w:p>
    <w:p w14:paraId="4DCE7888" w14:textId="77777777" w:rsidR="007A1577" w:rsidRDefault="007A1577">
      <w:pPr>
        <w:shd w:val="clear" w:color="auto" w:fill="FFFFFF"/>
        <w:jc w:val="both"/>
        <w:rPr>
          <w:color w:val="222222"/>
          <w:highlight w:val="white"/>
          <w:u w:val="single"/>
        </w:rPr>
      </w:pPr>
    </w:p>
    <w:p w14:paraId="04F2C8AF" w14:textId="19E5C924" w:rsidR="007A1577" w:rsidRDefault="00E1333E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BNP </w:t>
      </w:r>
      <w:proofErr w:type="spellStart"/>
      <w:r>
        <w:rPr>
          <w:color w:val="222222"/>
        </w:rPr>
        <w:t>Paribas</w:t>
      </w:r>
      <w:proofErr w:type="spellEnd"/>
      <w:r>
        <w:rPr>
          <w:color w:val="222222"/>
        </w:rPr>
        <w:t xml:space="preserve"> Real Estate ha sido la consultora encargada de asesora</w:t>
      </w:r>
      <w:r>
        <w:t xml:space="preserve">r a Pierre &amp; </w:t>
      </w:r>
      <w:proofErr w:type="spellStart"/>
      <w:r>
        <w:t>Vacances</w:t>
      </w:r>
      <w:proofErr w:type="spellEnd"/>
      <w:r w:rsidR="00055630">
        <w:t xml:space="preserve"> </w:t>
      </w:r>
      <w:r>
        <w:rPr>
          <w:color w:val="222222"/>
        </w:rPr>
        <w:t xml:space="preserve">en la entrada como operadores en el activo, quien estaba en búsqueda del edificio más conveniente. El contrato se ha firmado al mismo tiempo en que el arrendador, </w:t>
      </w:r>
      <w:proofErr w:type="spellStart"/>
      <w:r w:rsidR="00CD697B" w:rsidRPr="00CD697B">
        <w:t>Advenis</w:t>
      </w:r>
      <w:proofErr w:type="spellEnd"/>
      <w:r w:rsidR="00CD697B" w:rsidRPr="00CD697B">
        <w:t xml:space="preserve"> REIM</w:t>
      </w:r>
      <w:r w:rsidR="00A83626">
        <w:t xml:space="preserve">, </w:t>
      </w:r>
      <w:r w:rsidR="00A83626">
        <w:lastRenderedPageBreak/>
        <w:t xml:space="preserve">en representación de </w:t>
      </w:r>
      <w:r w:rsidR="00CD697B" w:rsidRPr="00CD697B">
        <w:t xml:space="preserve">SPCI </w:t>
      </w:r>
      <w:proofErr w:type="spellStart"/>
      <w:r w:rsidR="00CD697B" w:rsidRPr="00CD697B">
        <w:t>Elialys</w:t>
      </w:r>
      <w:proofErr w:type="spellEnd"/>
      <w:r>
        <w:rPr>
          <w:color w:val="222222"/>
        </w:rPr>
        <w:t>, ha adquirido el hotel y se ha convertido en el nuevo propietario.</w:t>
      </w:r>
    </w:p>
    <w:p w14:paraId="5C407312" w14:textId="77777777" w:rsidR="00CD697B" w:rsidRDefault="00CD697B">
      <w:pPr>
        <w:shd w:val="clear" w:color="auto" w:fill="FFFFFF"/>
        <w:jc w:val="both"/>
        <w:rPr>
          <w:color w:val="222222"/>
        </w:rPr>
      </w:pPr>
    </w:p>
    <w:p w14:paraId="110FEAA2" w14:textId="77777777" w:rsidR="00CD697B" w:rsidRDefault="00CD697B">
      <w:pPr>
        <w:shd w:val="clear" w:color="auto" w:fill="FFFFFF"/>
        <w:jc w:val="both"/>
        <w:rPr>
          <w:color w:val="222222"/>
        </w:rPr>
      </w:pPr>
    </w:p>
    <w:p w14:paraId="71099BCA" w14:textId="77777777" w:rsidR="007A1577" w:rsidRDefault="00E1333E">
      <w:pPr>
        <w:shd w:val="clear" w:color="auto" w:fill="FFFFFF"/>
        <w:jc w:val="both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79F99A2" wp14:editId="10D58836">
                <wp:simplePos x="0" y="0"/>
                <wp:positionH relativeFrom="column">
                  <wp:posOffset>-3552824</wp:posOffset>
                </wp:positionH>
                <wp:positionV relativeFrom="paragraph">
                  <wp:posOffset>88109</wp:posOffset>
                </wp:positionV>
                <wp:extent cx="9663113" cy="3524250"/>
                <wp:effectExtent l="0" t="0" r="0" b="0"/>
                <wp:wrapNone/>
                <wp:docPr id="1681942870" name="Grupo 1681942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3113" cy="3524250"/>
                          <a:chOff x="563475" y="2017875"/>
                          <a:chExt cx="9565050" cy="3524250"/>
                        </a:xfrm>
                      </wpg:grpSpPr>
                      <wpg:grpSp>
                        <wpg:cNvPr id="1375619360" name="Grupo 1375619360"/>
                        <wpg:cNvGrpSpPr/>
                        <wpg:grpSpPr>
                          <a:xfrm>
                            <a:off x="563498" y="2017875"/>
                            <a:ext cx="9565005" cy="3524250"/>
                            <a:chOff x="563475" y="2017875"/>
                            <a:chExt cx="9565050" cy="3524250"/>
                          </a:xfrm>
                        </wpg:grpSpPr>
                        <wps:wsp>
                          <wps:cNvPr id="1613986631" name="Rectángulo 1613986631"/>
                          <wps:cNvSpPr/>
                          <wps:spPr>
                            <a:xfrm>
                              <a:off x="563475" y="2017875"/>
                              <a:ext cx="9565050" cy="352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A58E5A" w14:textId="77777777" w:rsidR="007A1577" w:rsidRDefault="007A15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75891078" name="Grupo 875891078"/>
                          <wpg:cNvGrpSpPr/>
                          <wpg:grpSpPr>
                            <a:xfrm>
                              <a:off x="563498" y="2017875"/>
                              <a:ext cx="9565005" cy="3524250"/>
                              <a:chOff x="563475" y="2017875"/>
                              <a:chExt cx="9565050" cy="3524250"/>
                            </a:xfrm>
                          </wpg:grpSpPr>
                          <wps:wsp>
                            <wps:cNvPr id="625645120" name="Rectángulo 625645120"/>
                            <wps:cNvSpPr/>
                            <wps:spPr>
                              <a:xfrm>
                                <a:off x="563475" y="2017875"/>
                                <a:ext cx="9565050" cy="3524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5A54AB" w14:textId="77777777" w:rsidR="007A1577" w:rsidRDefault="007A157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2983103" name="Grupo 132983103"/>
                            <wpg:cNvGrpSpPr/>
                            <wpg:grpSpPr>
                              <a:xfrm>
                                <a:off x="563498" y="2017875"/>
                                <a:ext cx="9565005" cy="3524250"/>
                                <a:chOff x="563475" y="2017875"/>
                                <a:chExt cx="9565050" cy="3524250"/>
                              </a:xfrm>
                            </wpg:grpSpPr>
                            <wps:wsp>
                              <wps:cNvPr id="1614543527" name="Rectángulo 1614543527"/>
                              <wps:cNvSpPr/>
                              <wps:spPr>
                                <a:xfrm>
                                  <a:off x="563475" y="2017875"/>
                                  <a:ext cx="9565050" cy="352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4BC37E" w14:textId="77777777" w:rsidR="007A1577" w:rsidRDefault="007A1577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456117142" name="Grupo 1456117142"/>
                              <wpg:cNvGrpSpPr/>
                              <wpg:grpSpPr>
                                <a:xfrm>
                                  <a:off x="563498" y="2017875"/>
                                  <a:ext cx="9565005" cy="3524250"/>
                                  <a:chOff x="585750" y="2017475"/>
                                  <a:chExt cx="9520500" cy="3525050"/>
                                </a:xfrm>
                              </wpg:grpSpPr>
                              <wps:wsp>
                                <wps:cNvPr id="424869905" name="Rectángulo 424869905"/>
                                <wps:cNvSpPr/>
                                <wps:spPr>
                                  <a:xfrm>
                                    <a:off x="585750" y="2017475"/>
                                    <a:ext cx="9520500" cy="3525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591D47" w14:textId="77777777" w:rsidR="007A1577" w:rsidRDefault="007A15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34441612" name="Grupo 734441612"/>
                                <wpg:cNvGrpSpPr/>
                                <wpg:grpSpPr>
                                  <a:xfrm>
                                    <a:off x="585772" y="2017481"/>
                                    <a:ext cx="9520456" cy="3525039"/>
                                    <a:chOff x="585750" y="2017475"/>
                                    <a:chExt cx="9520500" cy="3525050"/>
                                  </a:xfrm>
                                </wpg:grpSpPr>
                                <wps:wsp>
                                  <wps:cNvPr id="910376791" name="Rectángulo 910376791"/>
                                  <wps:cNvSpPr/>
                                  <wps:spPr>
                                    <a:xfrm>
                                      <a:off x="585750" y="2017475"/>
                                      <a:ext cx="9520500" cy="352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099E92E" w14:textId="77777777" w:rsidR="007A1577" w:rsidRDefault="007A1577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641172231" name="Grupo 1641172231"/>
                                  <wpg:cNvGrpSpPr/>
                                  <wpg:grpSpPr>
                                    <a:xfrm>
                                      <a:off x="585772" y="2017481"/>
                                      <a:ext cx="9520456" cy="3525039"/>
                                      <a:chOff x="585750" y="2017475"/>
                                      <a:chExt cx="9520500" cy="3525050"/>
                                    </a:xfrm>
                                  </wpg:grpSpPr>
                                  <wps:wsp>
                                    <wps:cNvPr id="178511070" name="Rectángulo 178511070"/>
                                    <wps:cNvSpPr/>
                                    <wps:spPr>
                                      <a:xfrm>
                                        <a:off x="585750" y="2017475"/>
                                        <a:ext cx="9520500" cy="3525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D6F66C" w14:textId="77777777" w:rsidR="007A1577" w:rsidRDefault="007A1577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040666834" name="Grupo 1040666834"/>
                                    <wpg:cNvGrpSpPr/>
                                    <wpg:grpSpPr>
                                      <a:xfrm>
                                        <a:off x="585772" y="2017481"/>
                                        <a:ext cx="9520456" cy="3525039"/>
                                        <a:chOff x="585750" y="2017475"/>
                                        <a:chExt cx="9520500" cy="3525050"/>
                                      </a:xfrm>
                                    </wpg:grpSpPr>
                                    <wps:wsp>
                                      <wps:cNvPr id="940585418" name="Rectángulo 940585418"/>
                                      <wps:cNvSpPr/>
                                      <wps:spPr>
                                        <a:xfrm>
                                          <a:off x="585750" y="2017475"/>
                                          <a:ext cx="9520500" cy="3525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FB0060D" w14:textId="77777777" w:rsidR="007A1577" w:rsidRDefault="007A1577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588949957" name="Grupo 588949957"/>
                                      <wpg:cNvGrpSpPr/>
                                      <wpg:grpSpPr>
                                        <a:xfrm>
                                          <a:off x="585772" y="2017481"/>
                                          <a:ext cx="9520456" cy="3525039"/>
                                          <a:chOff x="585750" y="2017475"/>
                                          <a:chExt cx="9520500" cy="3525050"/>
                                        </a:xfrm>
                                      </wpg:grpSpPr>
                                      <wps:wsp>
                                        <wps:cNvPr id="1510465948" name="Rectángulo 1510465948"/>
                                        <wps:cNvSpPr/>
                                        <wps:spPr>
                                          <a:xfrm>
                                            <a:off x="585750" y="2017475"/>
                                            <a:ext cx="9520500" cy="352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7BCAF61" w14:textId="77777777" w:rsidR="007A1577" w:rsidRDefault="007A1577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959443613" name="Grupo 959443613"/>
                                        <wpg:cNvGrpSpPr/>
                                        <wpg:grpSpPr>
                                          <a:xfrm>
                                            <a:off x="585772" y="2017481"/>
                                            <a:ext cx="9520456" cy="3525039"/>
                                            <a:chOff x="585750" y="2021900"/>
                                            <a:chExt cx="9525250" cy="3520950"/>
                                          </a:xfrm>
                                        </wpg:grpSpPr>
                                        <wps:wsp>
                                          <wps:cNvPr id="426351879" name="Rectángulo 426351879"/>
                                          <wps:cNvSpPr/>
                                          <wps:spPr>
                                            <a:xfrm>
                                              <a:off x="585750" y="2021900"/>
                                              <a:ext cx="9525250" cy="3520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4E51C42" w14:textId="77777777" w:rsidR="007A1577" w:rsidRDefault="007A1577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1412620593" name="Grupo 1412620593"/>
                                          <wpg:cNvGrpSpPr/>
                                          <wpg:grpSpPr>
                                            <a:xfrm>
                                              <a:off x="585772" y="2021916"/>
                                              <a:ext cx="9520456" cy="3516169"/>
                                              <a:chOff x="-2704045" y="227641"/>
                                              <a:chExt cx="11944027" cy="4919779"/>
                                            </a:xfrm>
                                          </wpg:grpSpPr>
                                          <wps:wsp>
                                            <wps:cNvPr id="1456922368" name="Rectángulo 1456922368"/>
                                            <wps:cNvSpPr/>
                                            <wps:spPr>
                                              <a:xfrm>
                                                <a:off x="-2704045" y="227641"/>
                                                <a:ext cx="11944025" cy="49197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45C44F9" w14:textId="77777777" w:rsidR="007A1577" w:rsidRDefault="007A1577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4899398" name="Rectángulo 774899398"/>
                                            <wps:cNvSpPr/>
                                            <wps:spPr>
                                              <a:xfrm>
                                                <a:off x="-2704045" y="227641"/>
                                                <a:ext cx="6478299" cy="26765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AD5DA70" w14:textId="77777777" w:rsidR="007A1577" w:rsidRDefault="007A1577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41129790" name="Grupo 741129790"/>
                                            <wpg:cNvGrpSpPr/>
                                            <wpg:grpSpPr>
                                              <a:xfrm>
                                                <a:off x="1645775" y="734938"/>
                                                <a:ext cx="7594207" cy="4412482"/>
                                                <a:chOff x="1648196" y="579707"/>
                                                <a:chExt cx="7605378" cy="3474254"/>
                                              </a:xfrm>
                                            </wpg:grpSpPr>
                                            <wps:wsp>
                                              <wps:cNvPr id="1350565500" name="Rectángulo 1350565500"/>
                                              <wps:cNvSpPr/>
                                              <wps:spPr>
                                                <a:xfrm>
                                                  <a:off x="1648196" y="579707"/>
                                                  <a:ext cx="7605378" cy="34742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ap="flat" cmpd="sng">
                                                  <a:solidFill>
                                                    <a:schemeClr val="dk1"/>
                                                  </a:solidFill>
                                                  <a:prstDash val="dash"/>
                                                  <a:round/>
                                                  <a:headEnd type="none" w="sm" len="sm"/>
                                                  <a:tailEnd type="none" w="sm" len="sm"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072A2C5" w14:textId="77777777" w:rsidR="007A1577" w:rsidRDefault="00E1333E">
                                                    <w:pPr>
                                                      <w:spacing w:after="160" w:line="240" w:lineRule="auto"/>
                                                      <w:textDirection w:val="btLr"/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b/>
                                                        <w:color w:val="004231"/>
                                                        <w:sz w:val="18"/>
                                                      </w:rPr>
                                                      <w:t xml:space="preserve">Sobre BNP </w:t>
                                                    </w:r>
                                                    <w:proofErr w:type="spellStart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b/>
                                                        <w:color w:val="004231"/>
                                                        <w:sz w:val="18"/>
                                                      </w:rPr>
                                                      <w:t>Paribas</w:t>
                                                    </w:r>
                                                    <w:proofErr w:type="spellEnd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b/>
                                                        <w:color w:val="004231"/>
                                                        <w:sz w:val="18"/>
                                                      </w:rPr>
                                                      <w:t xml:space="preserve"> Real Estate</w:t>
                                                    </w:r>
                                                  </w:p>
                                                  <w:p w14:paraId="48DB022F" w14:textId="77777777" w:rsidR="007A1577" w:rsidRDefault="00E1333E">
                                                    <w:pPr>
                                                      <w:spacing w:after="160" w:line="273" w:lineRule="auto"/>
                                                      <w:jc w:val="both"/>
                                                      <w:textDirection w:val="btLr"/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 xml:space="preserve">BNP </w:t>
                                                    </w:r>
                                                    <w:proofErr w:type="spellStart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>Paribas</w:t>
                                                    </w:r>
                                                    <w:proofErr w:type="spellEnd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 xml:space="preserve"> Real Estate, una de las principales consultoras de servicios inmobiliarios a nivel internacional, ofrece a sus clientes una amplia línea de servicios que abarcan todas las etapas del ciclo inmobiliario: Promoción, Transacción, Consultoría, Valoración, Gestión de la Propiedad y Gestión de la Inversión. Con 5.000 empleados, BNP </w:t>
                                                    </w:r>
                                                    <w:proofErr w:type="spellStart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>Paribas</w:t>
                                                    </w:r>
                                                    <w:proofErr w:type="spellEnd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 xml:space="preserve"> Real Estate, como consultora de servicios integrales, apoya a propietarios, arrendatarios, inversores y comunidades gracias a su experiencia local en 24 países (a través de sus oficinas propias y su red de alianzas) en Europa, Oriente Medio y Asia. BNP </w:t>
                                                    </w:r>
                                                    <w:proofErr w:type="spellStart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>Paribas</w:t>
                                                    </w:r>
                                                    <w:proofErr w:type="spellEnd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 xml:space="preserve"> Real Estate forma parte del BNP </w:t>
                                                    </w:r>
                                                    <w:proofErr w:type="spellStart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>Paribas</w:t>
                                                    </w:r>
                                                    <w:proofErr w:type="spellEnd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 xml:space="preserve"> </w:t>
                                                    </w:r>
                                                    <w:proofErr w:type="spellStart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>Group</w:t>
                                                    </w:r>
                                                    <w:proofErr w:type="spellEnd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>, líder mundial en servicios financieros.</w:t>
                                                    </w:r>
                                                  </w:p>
                                                  <w:p w14:paraId="14EF9BC5" w14:textId="77777777" w:rsidR="007A1577" w:rsidRDefault="00E1333E">
                                                    <w:pPr>
                                                      <w:spacing w:after="160" w:line="273" w:lineRule="auto"/>
                                                      <w:jc w:val="both"/>
                                                      <w:textDirection w:val="btLr"/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 xml:space="preserve">Como agente comprometido con la sostenibilidad de las ciudades, BNP </w:t>
                                                    </w:r>
                                                    <w:proofErr w:type="spellStart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>Paribas</w:t>
                                                    </w:r>
                                                    <w:proofErr w:type="spellEnd"/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 xml:space="preserve"> Real Estate pretende encabezar la transición hacia un sector inmobiliario más sostenible: bajo en emisiones de carbono, resiliente, inclusivo y propicio al bienestar. Para lograrlo, la compañía ha desarrollado una política de responsabilidad social corporativa (RSC) con cuatro objetivos: fomentar ética y responsablemente el rendimiento económico y el uso de edificios; integrar una transición baja en carbono y reducir su huella medioambiental; garantizar el desarrollo, compromiso y bienestar de sus empleados; ser un actor proactivo en el sector inmobiliario y construir iniciativas locales, y alianzas.</w:t>
                                                    </w:r>
                                                  </w:p>
                                                  <w:p w14:paraId="47379993" w14:textId="77777777" w:rsidR="007A1577" w:rsidRDefault="007A1577">
                                                    <w:pPr>
                                                      <w:spacing w:after="160" w:line="273" w:lineRule="auto"/>
                                                      <w:textDirection w:val="btLr"/>
                                                    </w:pPr>
                                                  </w:p>
                                                  <w:p w14:paraId="3B0B8168" w14:textId="77777777" w:rsidR="007A1577" w:rsidRDefault="007A1577">
                                                    <w:pPr>
                                                      <w:spacing w:after="160" w:line="273" w:lineRule="auto"/>
                                                      <w:ind w:left="1275" w:firstLine="20400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0000" rIns="91425" bIns="9000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41295399" name="Rectángulo 541295399"/>
                                              <wps:cNvSpPr/>
                                              <wps:spPr>
                                                <a:xfrm>
                                                  <a:off x="5553824" y="2892506"/>
                                                  <a:ext cx="3439800" cy="1161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55DCB43" w14:textId="77777777" w:rsidR="007A1577" w:rsidRDefault="007A1577">
                                                    <w:pPr>
                                                      <w:spacing w:after="160" w:line="273" w:lineRule="auto"/>
                                                      <w:ind w:left="-850" w:hanging="13600"/>
                                                      <w:textDirection w:val="btLr"/>
                                                    </w:pPr>
                                                  </w:p>
                                                  <w:p w14:paraId="3A4BA906" w14:textId="77777777" w:rsidR="007A1577" w:rsidRDefault="00E1333E">
                                                    <w:pPr>
                                                      <w:spacing w:after="160" w:line="273" w:lineRule="auto"/>
                                                      <w:ind w:left="-850" w:hanging="13600"/>
                                                      <w:jc w:val="right"/>
                                                      <w:textDirection w:val="btLr"/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</w:rPr>
                                                      <w:t xml:space="preserve">Para más información: </w:t>
                                                    </w:r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0000FF"/>
                                                        <w:sz w:val="16"/>
                                                        <w:u w:val="single"/>
                                                      </w:rPr>
                                                      <w:t>www.realestate.bnpparibas.com</w:t>
                                                    </w:r>
                                                    <w:r>
                                                      <w:rPr>
                                                        <w:rFonts w:ascii="Calibri" w:eastAsia="Calibri" w:hAnsi="Calibri" w:cs="Calibri"/>
                                                        <w:color w:val="808080"/>
                                                        <w:sz w:val="16"/>
                                                        <w:u w:val="single"/>
                                                      </w:rPr>
                                                      <w:t xml:space="preserve">  </w:t>
                                                    </w:r>
                                                  </w:p>
                                                  <w:p w14:paraId="03A0234D" w14:textId="77777777" w:rsidR="007A1577" w:rsidRPr="00E1333E" w:rsidRDefault="00E1333E">
                                                    <w:pPr>
                                                      <w:spacing w:after="160" w:line="273" w:lineRule="auto"/>
                                                      <w:ind w:left="-850" w:hanging="13600"/>
                                                      <w:jc w:val="right"/>
                                                      <w:textDirection w:val="btLr"/>
                                                      <w:rPr>
                                                        <w:lang w:val="en-US"/>
                                                      </w:rPr>
                                                    </w:pPr>
                                                    <w:r w:rsidRPr="00E1333E">
                                                      <w:rPr>
                                                        <w:rFonts w:ascii="Calibri" w:eastAsia="Calibri" w:hAnsi="Calibri" w:cs="Calibri"/>
                                                        <w:b/>
                                                        <w:color w:val="004231"/>
                                                        <w:sz w:val="16"/>
                                                        <w:lang w:val="en-US"/>
                                                      </w:rPr>
                                                      <w:t>Real estate for a changing world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45700" rIns="91425" bIns="4570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9F99A2" id="Grupo 1681942870" o:spid="_x0000_s1027" style="position:absolute;left:0;text-align:left;margin-left:-279.75pt;margin-top:6.95pt;width:760.9pt;height:277.5pt;z-index:251659264" coordorigin="5634,20178" coordsize="95650,3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">
                <v:group id="Grupo 1375619360" o:spid="_x0000_s1028" style="position:absolute;left:5634;top:20178;width:95651;height:35243" coordorigin="5634,20178" coordsize="95650,3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">
                  <v:rect id="Rectángulo 1613986631" o:spid="_x0000_s1029" style="position:absolute;left:5634;top:20178;width:95651;height:35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FA58E5A" w14:textId="77777777" w:rsidR="007A1577" w:rsidRDefault="007A1577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875891078" o:spid="_x0000_s1030" style="position:absolute;left:5634;top:20178;width:95651;height:35243" coordorigin="5634,20178" coordsize="95650,3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">
                    <v:rect id="Rectángulo 625645120" o:spid="_x0000_s1031" style="position:absolute;left:5634;top:20178;width:95651;height:35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" filled="f" stroked="f">
                      <v:textbox inset="2.53958mm,2.53958mm,2.53958mm,2.53958mm">
                        <w:txbxContent>
                          <w:p w14:paraId="215A54AB" w14:textId="77777777" w:rsidR="007A1577" w:rsidRDefault="007A15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o 132983103" o:spid="_x0000_s1032" style="position:absolute;left:5634;top:20178;width:95651;height:35243" coordorigin="5634,20178" coordsize="95650,3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">
                      <v:rect id="Rectángulo 1614543527" o:spid="_x0000_s1033" style="position:absolute;left:5634;top:20178;width:95651;height:35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364BC37E" w14:textId="77777777" w:rsidR="007A1577" w:rsidRDefault="007A157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1456117142" o:spid="_x0000_s1034" style="position:absolute;left:5634;top:20178;width:95651;height:35243" coordorigin="5857,20174" coordsize="95205,3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">
                        <v:rect id="Rectángulo 424869905" o:spid="_x0000_s1035" style="position:absolute;left:5857;top:20174;width:95205;height:35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9591D47" w14:textId="77777777" w:rsidR="007A1577" w:rsidRDefault="007A15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734441612" o:spid="_x0000_s1036" style="position:absolute;left:5857;top:20174;width:95205;height:35251" coordorigin="5857,20174" coordsize="95205,3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">
                          <v:rect id="Rectángulo 910376791" o:spid="_x0000_s1037" style="position:absolute;left:5857;top:20174;width:95205;height:35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6099E92E" w14:textId="77777777" w:rsidR="007A1577" w:rsidRDefault="007A157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1641172231" o:spid="_x0000_s1038" style="position:absolute;left:5857;top:20174;width:95205;height:35251" coordorigin="5857,20174" coordsize="95205,3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">
                            <v:rect id="Rectángulo 178511070" o:spid="_x0000_s1039" style="position:absolute;left:5857;top:20174;width:95205;height:35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" filled="f" stroked="f">
                              <v:textbox inset="2.53958mm,2.53958mm,2.53958mm,2.53958mm">
                                <w:txbxContent>
                                  <w:p w14:paraId="34D6F66C" w14:textId="77777777" w:rsidR="007A1577" w:rsidRDefault="007A1577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1040666834" o:spid="_x0000_s1040" style="position:absolute;left:5857;top:20174;width:95205;height:35251" coordorigin="5857,20174" coordsize="95205,3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">
                              <v:rect id="Rectángulo 940585418" o:spid="_x0000_s1041" style="position:absolute;left:5857;top:20174;width:95205;height:35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" filled="f" stroked="f">
                                <v:textbox inset="2.53958mm,2.53958mm,2.53958mm,2.53958mm">
                                  <w:txbxContent>
                                    <w:p w14:paraId="7FB0060D" w14:textId="77777777" w:rsidR="007A1577" w:rsidRDefault="007A15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o 588949957" o:spid="_x0000_s1042" style="position:absolute;left:5857;top:20174;width:95205;height:35251" coordorigin="5857,20174" coordsize="95205,3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">
                                <v:rect id="Rectángulo 1510465948" o:spid="_x0000_s1043" style="position:absolute;left:5857;top:20174;width:95205;height:35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" filled="f" stroked="f">
                                  <v:textbox inset="2.53958mm,2.53958mm,2.53958mm,2.53958mm">
                                    <w:txbxContent>
                                      <w:p w14:paraId="57BCAF61" w14:textId="77777777" w:rsidR="007A1577" w:rsidRDefault="007A1577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upo 959443613" o:spid="_x0000_s1044" style="position:absolute;left:5857;top:20174;width:95205;height:35251" coordorigin="5857,20219" coordsize="95252,3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">
                                  <v:rect id="Rectángulo 426351879" o:spid="_x0000_s1045" style="position:absolute;left:5857;top:20219;width:95253;height:35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" filled="f" stroked="f">
                                    <v:textbox inset="2.53958mm,2.53958mm,2.53958mm,2.53958mm">
                                      <w:txbxContent>
                                        <w:p w14:paraId="44E51C42" w14:textId="77777777" w:rsidR="007A1577" w:rsidRDefault="007A1577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upo 1412620593" o:spid="_x0000_s1046" style="position:absolute;left:5857;top:20219;width:95205;height:35161" coordorigin="-27040,2276" coordsize="119440,49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">
                                    <v:rect id="Rectángulo 1456922368" o:spid="_x0000_s1047" style="position:absolute;left:-27040;top:2276;width:119439;height:49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" filled="f" stroked="f">
                                      <v:textbox inset="2.53958mm,2.53958mm,2.53958mm,2.53958mm">
                                        <w:txbxContent>
                                          <w:p w14:paraId="745C44F9" w14:textId="77777777" w:rsidR="007A1577" w:rsidRDefault="007A1577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rect id="Rectángulo 774899398" o:spid="_x0000_s1048" style="position:absolute;left:-27040;top:2276;width:64782;height:26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" filled="f" stroked="f">
                                      <v:textbox inset="2.53958mm,2.53958mm,2.53958mm,2.53958mm">
                                        <w:txbxContent>
                                          <w:p w14:paraId="2AD5DA70" w14:textId="77777777" w:rsidR="007A1577" w:rsidRDefault="007A1577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upo 741129790" o:spid="_x0000_s1049" style="position:absolute;left:16457;top:7349;width:75942;height:44125" coordorigin="16481,5797" coordsize="76053,3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">
                                      <v:rect id="Rectángulo 1350565500" o:spid="_x0000_s1050" style="position:absolute;left:16481;top:5797;width:76054;height:34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" filled="f" strokecolor="black [3200]">
                                        <v:stroke dashstyle="dash" startarrowwidth="narrow" startarrowlength="short" endarrowwidth="narrow" endarrowlength="short" joinstyle="round"/>
                                        <v:textbox inset="2.53958mm,2.5mm,2.53958mm,2.5mm">
                                          <w:txbxContent>
                                            <w:p w14:paraId="0072A2C5" w14:textId="77777777" w:rsidR="007A1577" w:rsidRDefault="00E1333E">
                                              <w:pPr>
                                                <w:spacing w:after="160" w:line="240" w:lineRule="auto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b/>
                                                  <w:color w:val="004231"/>
                                                  <w:sz w:val="18"/>
                                                </w:rPr>
                                                <w:t xml:space="preserve">Sobre BNP 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b/>
                                                  <w:color w:val="004231"/>
                                                  <w:sz w:val="18"/>
                                                </w:rPr>
                                                <w:t>Paribas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b/>
                                                  <w:color w:val="004231"/>
                                                  <w:sz w:val="18"/>
                                                </w:rPr>
                                                <w:t xml:space="preserve"> Real Estate</w:t>
                                              </w:r>
                                            </w:p>
                                            <w:p w14:paraId="48DB022F" w14:textId="77777777" w:rsidR="007A1577" w:rsidRDefault="00E1333E">
                                              <w:pPr>
                                                <w:spacing w:after="160" w:line="273" w:lineRule="auto"/>
                                                <w:jc w:val="both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 xml:space="preserve">BNP 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>Paribas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 xml:space="preserve"> Real Estate, una de las principales consultoras de servicios inmobiliarios a nivel internacional, ofrece a sus clientes una amplia línea de servicios que abarcan todas las etapas del ciclo inmobiliario: Promoción, Transacción, Consultoría, Valoración, Gestión de la Propiedad y Gestión de la Inversión. Con 5.000 empleados, BNP 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>Paribas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 xml:space="preserve"> Real Estate, como consultora de servicios integrales, apoya a propietarios, arrendatarios, inversores y comunidades gracias a su experiencia local en 24 países (a través de sus oficinas propias y su red de alianzas) en Europa, Oriente Medio y Asia. BNP 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>Paribas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 xml:space="preserve"> Real Estate forma parte del BNP 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>Paribas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>Group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>, líder mundial en servicios financieros.</w:t>
                                              </w:r>
                                            </w:p>
                                            <w:p w14:paraId="14EF9BC5" w14:textId="77777777" w:rsidR="007A1577" w:rsidRDefault="00E1333E">
                                              <w:pPr>
                                                <w:spacing w:after="160" w:line="273" w:lineRule="auto"/>
                                                <w:jc w:val="both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 xml:space="preserve">Como agente comprometido con la sostenibilidad de las ciudades, BNP 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>Paribas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 xml:space="preserve"> Real Estate pretende encabezar la transición hacia un sector inmobiliario más sostenible: bajo en emisiones de carbono, resiliente, inclusivo y propicio al bienestar. Para lograrlo, la compañía ha desarrollado una política de responsabilidad social corporativa (RSC) con cuatro objetivos: fomentar ética y responsablemente el rendimiento económico y el uso de edificios; integrar una transición baja en carbono y reducir su huella medioambiental; garantizar el desarrollo, compromiso y bienestar de sus empleados; ser un actor proactivo en el sector inmobiliario y construir iniciativas locales, y alianzas.</w:t>
                                              </w:r>
                                            </w:p>
                                            <w:p w14:paraId="47379993" w14:textId="77777777" w:rsidR="007A1577" w:rsidRDefault="007A1577">
                                              <w:pPr>
                                                <w:spacing w:after="160" w:line="273" w:lineRule="auto"/>
                                                <w:textDirection w:val="btLr"/>
                                              </w:pPr>
                                            </w:p>
                                            <w:p w14:paraId="3B0B8168" w14:textId="77777777" w:rsidR="007A1577" w:rsidRDefault="007A1577">
                                              <w:pPr>
                                                <w:spacing w:after="160" w:line="273" w:lineRule="auto"/>
                                                <w:ind w:left="1275" w:firstLine="20400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rect id="Rectángulo 541295399" o:spid="_x0000_s1051" style="position:absolute;left:55538;top:28925;width:34398;height:1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" filled="f" stroked="f">
                                        <v:textbox inset="2.53958mm,1.2694mm,2.53958mm,1.2694mm">
                                          <w:txbxContent>
                                            <w:p w14:paraId="455DCB43" w14:textId="77777777" w:rsidR="007A1577" w:rsidRDefault="007A1577">
                                              <w:pPr>
                                                <w:spacing w:after="160" w:line="273" w:lineRule="auto"/>
                                                <w:ind w:left="-850" w:hanging="13600"/>
                                                <w:textDirection w:val="btLr"/>
                                              </w:pPr>
                                            </w:p>
                                            <w:p w14:paraId="3A4BA906" w14:textId="77777777" w:rsidR="007A1577" w:rsidRDefault="00E1333E">
                                              <w:pPr>
                                                <w:spacing w:after="160" w:line="273" w:lineRule="auto"/>
                                                <w:ind w:left="-850" w:hanging="13600"/>
                                                <w:jc w:val="right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</w:rPr>
                                                <w:t xml:space="preserve">Para más información: </w:t>
                                              </w:r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0000FF"/>
                                                  <w:sz w:val="16"/>
                                                  <w:u w:val="single"/>
                                                </w:rPr>
                                                <w:t>www.realestate.bnpparibas.com</w:t>
                                              </w:r>
                                              <w:r>
                                                <w:rPr>
                                                  <w:rFonts w:ascii="Calibri" w:eastAsia="Calibri" w:hAnsi="Calibri" w:cs="Calibri"/>
                                                  <w:color w:val="808080"/>
                                                  <w:sz w:val="16"/>
                                                  <w:u w:val="single"/>
                                                </w:rPr>
                                                <w:t xml:space="preserve">  </w:t>
                                              </w:r>
                                            </w:p>
                                            <w:p w14:paraId="03A0234D" w14:textId="77777777" w:rsidR="007A1577" w:rsidRPr="00E1333E" w:rsidRDefault="00E1333E">
                                              <w:pPr>
                                                <w:spacing w:after="160" w:line="273" w:lineRule="auto"/>
                                                <w:ind w:left="-850" w:hanging="13600"/>
                                                <w:jc w:val="right"/>
                                                <w:textDirection w:val="btLr"/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r w:rsidRPr="00E1333E">
                                                <w:rPr>
                                                  <w:rFonts w:ascii="Calibri" w:eastAsia="Calibri" w:hAnsi="Calibri" w:cs="Calibri"/>
                                                  <w:b/>
                                                  <w:color w:val="004231"/>
                                                  <w:sz w:val="16"/>
                                                  <w:lang w:val="en-US"/>
                                                </w:rPr>
                                                <w:t>Real estate for a changing world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18AA99C2" w14:textId="77777777" w:rsidR="007A1577" w:rsidRDefault="007A1577">
      <w:pPr>
        <w:shd w:val="clear" w:color="auto" w:fill="FFFFFF"/>
        <w:jc w:val="both"/>
        <w:rPr>
          <w:sz w:val="20"/>
          <w:szCs w:val="20"/>
        </w:rPr>
      </w:pPr>
    </w:p>
    <w:p w14:paraId="63D9673D" w14:textId="77777777" w:rsidR="007A1577" w:rsidRDefault="007A1577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265A7F1B" w14:textId="77777777" w:rsidR="007A1577" w:rsidRDefault="007A1577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78CAF084" w14:textId="77777777" w:rsidR="007A1577" w:rsidRDefault="007A1577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1C7A039F" w14:textId="77777777" w:rsidR="007A1577" w:rsidRDefault="007A1577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0FE9B46B" w14:textId="77777777" w:rsidR="007A1577" w:rsidRDefault="007A1577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13BB358E" w14:textId="77777777" w:rsidR="007A1577" w:rsidRDefault="007A1577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10024368" w14:textId="77777777" w:rsidR="007A1577" w:rsidRDefault="007A1577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41E0B6D0" w14:textId="77777777" w:rsidR="007A1577" w:rsidRDefault="007A1577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64D20EB8" w14:textId="77777777" w:rsidR="007A1577" w:rsidRDefault="007A1577">
      <w:pPr>
        <w:spacing w:before="1" w:after="160" w:line="256" w:lineRule="auto"/>
        <w:jc w:val="both"/>
        <w:rPr>
          <w:rFonts w:ascii="Calibri" w:eastAsia="Calibri" w:hAnsi="Calibri" w:cs="Calibri"/>
          <w:b/>
          <w:color w:val="004230"/>
          <w:sz w:val="18"/>
          <w:szCs w:val="18"/>
        </w:rPr>
      </w:pPr>
    </w:p>
    <w:p w14:paraId="698B9BC8" w14:textId="77777777" w:rsidR="007A1577" w:rsidRDefault="007A1577">
      <w:pPr>
        <w:spacing w:before="1" w:after="160" w:line="256" w:lineRule="auto"/>
        <w:jc w:val="both"/>
        <w:rPr>
          <w:rFonts w:ascii="Calibri" w:eastAsia="Calibri" w:hAnsi="Calibri" w:cs="Calibri"/>
          <w:b/>
          <w:color w:val="004230"/>
          <w:sz w:val="18"/>
          <w:szCs w:val="18"/>
        </w:rPr>
      </w:pPr>
    </w:p>
    <w:p w14:paraId="2BE439EC" w14:textId="77777777" w:rsidR="007A1577" w:rsidRDefault="007A1577">
      <w:pPr>
        <w:spacing w:before="1" w:after="160" w:line="256" w:lineRule="auto"/>
        <w:jc w:val="both"/>
        <w:rPr>
          <w:rFonts w:ascii="Calibri" w:eastAsia="Calibri" w:hAnsi="Calibri" w:cs="Calibri"/>
          <w:b/>
          <w:color w:val="004230"/>
          <w:sz w:val="18"/>
          <w:szCs w:val="18"/>
        </w:rPr>
      </w:pPr>
    </w:p>
    <w:p w14:paraId="6D8EECA5" w14:textId="77777777" w:rsidR="007A1577" w:rsidRDefault="007A1577">
      <w:pPr>
        <w:spacing w:before="1" w:after="160" w:line="256" w:lineRule="auto"/>
        <w:jc w:val="both"/>
        <w:rPr>
          <w:rFonts w:ascii="Calibri" w:eastAsia="Calibri" w:hAnsi="Calibri" w:cs="Calibri"/>
          <w:b/>
          <w:color w:val="004230"/>
          <w:sz w:val="18"/>
          <w:szCs w:val="18"/>
        </w:rPr>
      </w:pPr>
    </w:p>
    <w:p w14:paraId="1F1974F2" w14:textId="77777777" w:rsidR="007A1577" w:rsidRDefault="00E1333E">
      <w:pPr>
        <w:spacing w:before="1" w:after="160" w:line="256" w:lineRule="auto"/>
        <w:jc w:val="both"/>
        <w:rPr>
          <w:rFonts w:ascii="Calibri" w:eastAsia="Calibri" w:hAnsi="Calibri" w:cs="Calibri"/>
          <w:b/>
          <w:color w:val="004230"/>
          <w:sz w:val="18"/>
          <w:szCs w:val="18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6AD74779" wp14:editId="5FDDCE36">
            <wp:simplePos x="0" y="0"/>
            <wp:positionH relativeFrom="column">
              <wp:posOffset>1428017</wp:posOffset>
            </wp:positionH>
            <wp:positionV relativeFrom="paragraph">
              <wp:posOffset>213995</wp:posOffset>
            </wp:positionV>
            <wp:extent cx="238125" cy="247650"/>
            <wp:effectExtent l="0" t="0" r="0" b="0"/>
            <wp:wrapNone/>
            <wp:docPr id="168194287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B3CE520" wp14:editId="4A2EF1F6">
            <wp:simplePos x="0" y="0"/>
            <wp:positionH relativeFrom="column">
              <wp:posOffset>1387642</wp:posOffset>
            </wp:positionH>
            <wp:positionV relativeFrom="paragraph">
              <wp:posOffset>149593</wp:posOffset>
            </wp:positionV>
            <wp:extent cx="297595" cy="376990"/>
            <wp:effectExtent l="0" t="0" r="0" b="0"/>
            <wp:wrapNone/>
            <wp:docPr id="1681942879" name="image1.jpg" descr="Instagram Logo Png - Vectores y PSD gratuitos para descarg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nstagram Logo Png - Vectores y PSD gratuitos para descargar"/>
                    <pic:cNvPicPr preferRelativeResize="0"/>
                  </pic:nvPicPr>
                  <pic:blipFill>
                    <a:blip r:embed="rId9"/>
                    <a:srcRect l="10650" r="10408"/>
                    <a:stretch>
                      <a:fillRect/>
                    </a:stretch>
                  </pic:blipFill>
                  <pic:spPr>
                    <a:xfrm>
                      <a:off x="0" y="0"/>
                      <a:ext cx="297595" cy="376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06055572" wp14:editId="15AB992F">
            <wp:simplePos x="0" y="0"/>
            <wp:positionH relativeFrom="column">
              <wp:posOffset>814070</wp:posOffset>
            </wp:positionH>
            <wp:positionV relativeFrom="paragraph">
              <wp:posOffset>206952</wp:posOffset>
            </wp:positionV>
            <wp:extent cx="245110" cy="247650"/>
            <wp:effectExtent l="0" t="0" r="2540" b="0"/>
            <wp:wrapNone/>
            <wp:docPr id="1681942878" name="image3.png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2878" name="image3.png">
                      <a:hlinkClick r:id="rId10"/>
                    </pic:cNvPr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73205E56" wp14:editId="3BD00746">
            <wp:simplePos x="0" y="0"/>
            <wp:positionH relativeFrom="column">
              <wp:posOffset>1107902</wp:posOffset>
            </wp:positionH>
            <wp:positionV relativeFrom="paragraph">
              <wp:posOffset>211397</wp:posOffset>
            </wp:positionV>
            <wp:extent cx="247650" cy="247650"/>
            <wp:effectExtent l="0" t="0" r="0" b="0"/>
            <wp:wrapNone/>
            <wp:docPr id="1681942876" name="image4.png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2876" name="image4.png">
                      <a:hlinkClick r:id="rId12"/>
                    </pic:cNvPr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36B3CFFD" wp14:editId="2B3EE24C">
            <wp:simplePos x="0" y="0"/>
            <wp:positionH relativeFrom="column">
              <wp:posOffset>1405255</wp:posOffset>
            </wp:positionH>
            <wp:positionV relativeFrom="paragraph">
              <wp:posOffset>206202</wp:posOffset>
            </wp:positionV>
            <wp:extent cx="257175" cy="257175"/>
            <wp:effectExtent l="0" t="0" r="9525" b="9525"/>
            <wp:wrapNone/>
            <wp:docPr id="1681942875" name="image2.png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2875" name="image2.png">
                      <a:hlinkClick r:id="rId14"/>
                    </pic:cNvPr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A83D42" w14:textId="77777777" w:rsidR="007A1577" w:rsidRDefault="00E1333E">
      <w:pPr>
        <w:spacing w:before="240" w:after="240" w:line="256" w:lineRule="auto"/>
        <w:jc w:val="both"/>
        <w:rPr>
          <w:rFonts w:ascii="Calibri" w:eastAsia="Calibri" w:hAnsi="Calibri" w:cs="Calibri"/>
          <w:b/>
          <w:color w:val="004230"/>
          <w:sz w:val="16"/>
          <w:szCs w:val="16"/>
        </w:rPr>
      </w:pPr>
      <w:r>
        <w:rPr>
          <w:rFonts w:ascii="Calibri" w:eastAsia="Calibri" w:hAnsi="Calibri" w:cs="Calibri"/>
          <w:b/>
          <w:color w:val="808080"/>
          <w:sz w:val="18"/>
          <w:szCs w:val="18"/>
        </w:rPr>
        <w:t xml:space="preserve">     Síguenos en  </w:t>
      </w:r>
      <w:r>
        <w:rPr>
          <w:rFonts w:ascii="Times New Roman" w:eastAsia="Times New Roman" w:hAnsi="Times New Roman" w:cs="Times New Roman"/>
          <w:b/>
          <w:color w:val="004230"/>
          <w:sz w:val="26"/>
          <w:szCs w:val="26"/>
        </w:rPr>
        <w:t xml:space="preserve">   </w:t>
      </w:r>
      <w:r>
        <w:rPr>
          <w:rFonts w:ascii="Calibri" w:eastAsia="Calibri" w:hAnsi="Calibri" w:cs="Calibri"/>
          <w:b/>
          <w:color w:val="004230"/>
          <w:sz w:val="16"/>
          <w:szCs w:val="16"/>
        </w:rPr>
        <w:t xml:space="preserve">    </w:t>
      </w:r>
    </w:p>
    <w:p w14:paraId="0742E28C" w14:textId="77777777" w:rsidR="007A1577" w:rsidRDefault="00E1333E">
      <w:pPr>
        <w:spacing w:before="240" w:after="240" w:line="256" w:lineRule="auto"/>
        <w:ind w:left="1280"/>
        <w:rPr>
          <w:rFonts w:ascii="Calibri" w:eastAsia="Calibri" w:hAnsi="Calibri" w:cs="Calibri"/>
          <w:b/>
          <w:color w:val="0000FF"/>
          <w:sz w:val="16"/>
          <w:szCs w:val="16"/>
        </w:rPr>
      </w:pPr>
      <w:r>
        <w:rPr>
          <w:rFonts w:ascii="Calibri" w:eastAsia="Calibri" w:hAnsi="Calibri" w:cs="Calibri"/>
          <w:b/>
          <w:color w:val="0000FF"/>
          <w:sz w:val="16"/>
          <w:szCs w:val="16"/>
        </w:rPr>
        <w:t>#BEYONDBUILDINGS</w:t>
      </w:r>
    </w:p>
    <w:p w14:paraId="2BF9D8F9" w14:textId="77777777" w:rsidR="007A1577" w:rsidRDefault="00E1333E">
      <w:pPr>
        <w:spacing w:after="160" w:line="256" w:lineRule="auto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67C38BB" wp14:editId="06991D7A">
                <wp:simplePos x="0" y="0"/>
                <wp:positionH relativeFrom="column">
                  <wp:posOffset>-76199</wp:posOffset>
                </wp:positionH>
                <wp:positionV relativeFrom="paragraph">
                  <wp:posOffset>104775</wp:posOffset>
                </wp:positionV>
                <wp:extent cx="6143625" cy="570035"/>
                <wp:effectExtent l="0" t="0" r="0" b="0"/>
                <wp:wrapNone/>
                <wp:docPr id="1681942873" name="Rectángulo 168194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1813" y="3542608"/>
                          <a:ext cx="6048375" cy="4747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4DCB51" w14:textId="77777777" w:rsidR="007A1577" w:rsidRDefault="00E1333E">
                            <w:pPr>
                              <w:spacing w:line="264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4231"/>
                                <w:sz w:val="18"/>
                              </w:rPr>
                              <w:t>Para más información:</w:t>
                            </w:r>
                          </w:p>
                          <w:p w14:paraId="787DA808" w14:textId="77777777" w:rsidR="007A1577" w:rsidRDefault="00E1333E">
                            <w:pPr>
                              <w:spacing w:line="264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808080"/>
                                <w:sz w:val="16"/>
                              </w:rPr>
                              <w:t>Valença</w:t>
                            </w:r>
                            <w:proofErr w:type="spellEnd"/>
                            <w:r>
                              <w:rPr>
                                <w:b/>
                                <w:color w:val="808080"/>
                                <w:sz w:val="16"/>
                              </w:rPr>
                              <w:t xml:space="preserve"> Figuera: </w:t>
                            </w:r>
                            <w:r>
                              <w:rPr>
                                <w:color w:val="0000FF"/>
                                <w:sz w:val="16"/>
                                <w:u w:val="single"/>
                              </w:rPr>
                              <w:t>valenca.figuera@interprofit.es</w:t>
                            </w:r>
                            <w:r>
                              <w:rPr>
                                <w:color w:val="0000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6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color w:val="808080"/>
                                <w:sz w:val="16"/>
                              </w:rPr>
                              <w:t xml:space="preserve">Clara Colace: </w:t>
                            </w:r>
                            <w:r>
                              <w:rPr>
                                <w:color w:val="0000FF"/>
                                <w:sz w:val="16"/>
                                <w:u w:val="single"/>
                              </w:rPr>
                              <w:t>clara.colace@interprofit.es</w:t>
                            </w:r>
                            <w:r>
                              <w:rPr>
                                <w:color w:val="808080"/>
                                <w:sz w:val="16"/>
                              </w:rPr>
                              <w:t xml:space="preserve"> </w:t>
                            </w:r>
                          </w:p>
                          <w:p w14:paraId="07A4314C" w14:textId="77777777" w:rsidR="007A1577" w:rsidRDefault="007A1577">
                            <w:pPr>
                              <w:spacing w:line="264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0000" rIns="91425" bIns="90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C38BB" id="Rectángulo 1681942873" o:spid="_x0000_s1052" style="position:absolute;margin-left:-6pt;margin-top:8.25pt;width:483.75pt;height:4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" filled="f" strokecolor="black [3200]">
                <v:stroke dashstyle="dash" startarrowwidth="narrow" startarrowlength="short" endarrowwidth="narrow" endarrowlength="short" joinstyle="round"/>
                <v:textbox inset="2.53958mm,2.5mm,2.53958mm,2.5mm">
                  <w:txbxContent>
                    <w:p w14:paraId="394DCB51" w14:textId="77777777" w:rsidR="007A1577" w:rsidRDefault="00E1333E">
                      <w:pPr>
                        <w:spacing w:line="264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4231"/>
                          <w:sz w:val="18"/>
                        </w:rPr>
                        <w:t>Para más información:</w:t>
                      </w:r>
                    </w:p>
                    <w:p w14:paraId="787DA808" w14:textId="77777777" w:rsidR="007A1577" w:rsidRDefault="00E1333E">
                      <w:pPr>
                        <w:spacing w:line="264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b/>
                          <w:color w:val="808080"/>
                          <w:sz w:val="16"/>
                        </w:rPr>
                        <w:t>Valença</w:t>
                      </w:r>
                      <w:proofErr w:type="spellEnd"/>
                      <w:r>
                        <w:rPr>
                          <w:b/>
                          <w:color w:val="808080"/>
                          <w:sz w:val="16"/>
                        </w:rPr>
                        <w:t xml:space="preserve"> Figuera: </w:t>
                      </w:r>
                      <w:r>
                        <w:rPr>
                          <w:color w:val="0000FF"/>
                          <w:sz w:val="16"/>
                          <w:u w:val="single"/>
                        </w:rPr>
                        <w:t>valenca.figuera@interprofit.es</w:t>
                      </w:r>
                      <w:r>
                        <w:rPr>
                          <w:color w:val="000099"/>
                          <w:sz w:val="16"/>
                        </w:rPr>
                        <w:t xml:space="preserve"> </w:t>
                      </w:r>
                      <w:r>
                        <w:rPr>
                          <w:color w:val="808080"/>
                          <w:sz w:val="16"/>
                        </w:rPr>
                        <w:t xml:space="preserve">- </w:t>
                      </w:r>
                      <w:r>
                        <w:rPr>
                          <w:b/>
                          <w:color w:val="808080"/>
                          <w:sz w:val="16"/>
                        </w:rPr>
                        <w:t xml:space="preserve">Clara Colace: </w:t>
                      </w:r>
                      <w:r>
                        <w:rPr>
                          <w:color w:val="0000FF"/>
                          <w:sz w:val="16"/>
                          <w:u w:val="single"/>
                        </w:rPr>
                        <w:t>clara.colace@interprofit.es</w:t>
                      </w:r>
                      <w:r>
                        <w:rPr>
                          <w:color w:val="808080"/>
                          <w:sz w:val="16"/>
                        </w:rPr>
                        <w:t xml:space="preserve"> </w:t>
                      </w:r>
                    </w:p>
                    <w:p w14:paraId="07A4314C" w14:textId="77777777" w:rsidR="007A1577" w:rsidRDefault="007A1577">
                      <w:pPr>
                        <w:spacing w:line="264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B058035" w14:textId="77777777" w:rsidR="007A1577" w:rsidRDefault="007A1577">
      <w:pPr>
        <w:spacing w:after="160" w:line="256" w:lineRule="auto"/>
        <w:rPr>
          <w:rFonts w:ascii="Calibri" w:eastAsia="Calibri" w:hAnsi="Calibri" w:cs="Calibri"/>
        </w:rPr>
      </w:pPr>
    </w:p>
    <w:p w14:paraId="0D142A21" w14:textId="77777777" w:rsidR="007A1577" w:rsidRDefault="007A1577">
      <w:pPr>
        <w:rPr>
          <w:b/>
        </w:rPr>
      </w:pPr>
    </w:p>
    <w:p w14:paraId="59A0E24B" w14:textId="77777777" w:rsidR="007A1577" w:rsidRDefault="007A1577"/>
    <w:p w14:paraId="0C163AD4" w14:textId="77777777" w:rsidR="007A1577" w:rsidRDefault="007A1577"/>
    <w:p w14:paraId="4BDB99DA" w14:textId="77777777" w:rsidR="007A1577" w:rsidRDefault="007A1577"/>
    <w:sectPr w:rsidR="007A1577">
      <w:headerReference w:type="default" r:id="rId16"/>
      <w:footerReference w:type="defaul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10EB44" w14:textId="77777777" w:rsidR="007C6A1B" w:rsidRDefault="007C6A1B">
      <w:pPr>
        <w:spacing w:line="240" w:lineRule="auto"/>
      </w:pPr>
      <w:r>
        <w:separator/>
      </w:r>
    </w:p>
  </w:endnote>
  <w:endnote w:type="continuationSeparator" w:id="0">
    <w:p w14:paraId="584887BF" w14:textId="77777777" w:rsidR="007C6A1B" w:rsidRDefault="007C6A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4FE73B7-5D43-4D18-BBF6-A9EA5D3FC6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950CCE69-0B3A-4646-AEC4-B7CEF2201002}"/>
    <w:embedBold r:id="rId3" w:fontKey="{DC175EFF-AFF8-4C62-96B3-8B7400791F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D7A297D-C6B2-4F77-9A22-8B84DD8C4333}"/>
    <w:embedBold r:id="rId5" w:fontKey="{7FC6EF85-8C89-4786-A67E-693922FBF8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9C46DEC-34EE-4B74-84B8-AEDAFF3E98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E3E38" w14:textId="77777777" w:rsidR="007A1577" w:rsidRDefault="00E133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1A3A9A1" wp14:editId="7EAF3F8E">
              <wp:simplePos x="0" y="0"/>
              <wp:positionH relativeFrom="column">
                <wp:posOffset>-914399</wp:posOffset>
              </wp:positionH>
              <wp:positionV relativeFrom="paragraph">
                <wp:posOffset>10071100</wp:posOffset>
              </wp:positionV>
              <wp:extent cx="7676515" cy="387350"/>
              <wp:effectExtent l="0" t="0" r="0" b="0"/>
              <wp:wrapNone/>
              <wp:docPr id="1681942872" name="Rectángulo 1681942872" descr="{&quot;HashCode&quot;:185999476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4893" y="3643475"/>
                        <a:ext cx="7562215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973896" w14:textId="77777777" w:rsidR="007A1577" w:rsidRDefault="00E1333E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</w:rPr>
                            <w:t>Classification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A3A9A1" id="Rectángulo 1681942872" o:spid="_x0000_s1053" alt="{&quot;HashCode&quot;:1859994762,&quot;Height&quot;:841.0,&quot;Width&quot;:595.0,&quot;Placement&quot;:&quot;Footer&quot;,&quot;Index&quot;:&quot;Primary&quot;,&quot;Section&quot;:1,&quot;Top&quot;:0.0,&quot;Left&quot;:0.0}" style="position:absolute;margin-left:-1in;margin-top:793pt;width:604.45pt;height: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" filled="f" stroked="f">
              <v:textbox inset="2.53958mm,0,20pt,0">
                <w:txbxContent>
                  <w:p w14:paraId="22973896" w14:textId="77777777" w:rsidR="007A1577" w:rsidRDefault="00E1333E">
                    <w:pPr>
                      <w:spacing w:line="275" w:lineRule="auto"/>
                      <w:jc w:val="right"/>
                      <w:textDirection w:val="btLr"/>
                    </w:pPr>
                    <w:proofErr w:type="spellStart"/>
                    <w:proofErr w:type="gramStart"/>
                    <w:r>
                      <w:rPr>
                        <w:rFonts w:ascii="Calibri" w:eastAsia="Calibri" w:hAnsi="Calibri" w:cs="Calibri"/>
                        <w:color w:val="0000FF"/>
                        <w:sz w:val="20"/>
                      </w:rPr>
                      <w:t>Classification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FF"/>
                        <w:sz w:val="20"/>
                      </w:rPr>
                      <w:t xml:space="preserve"> :</w:t>
                    </w:r>
                    <w:proofErr w:type="gramEnd"/>
                    <w:r>
                      <w:rPr>
                        <w:rFonts w:ascii="Calibri" w:eastAsia="Calibri" w:hAnsi="Calibri" w:cs="Calibri"/>
                        <w:color w:val="0000FF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FF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685B46" w14:textId="77777777" w:rsidR="007C6A1B" w:rsidRDefault="007C6A1B">
      <w:pPr>
        <w:spacing w:line="240" w:lineRule="auto"/>
      </w:pPr>
      <w:r>
        <w:separator/>
      </w:r>
    </w:p>
  </w:footnote>
  <w:footnote w:type="continuationSeparator" w:id="0">
    <w:p w14:paraId="6CB672EA" w14:textId="77777777" w:rsidR="007C6A1B" w:rsidRDefault="007C6A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D15B1" w14:textId="77777777" w:rsidR="007A1577" w:rsidRDefault="00E1333E">
    <w:pPr>
      <w:jc w:val="right"/>
      <w:rPr>
        <w:rFonts w:ascii="Calibri" w:eastAsia="Calibri" w:hAnsi="Calibri" w:cs="Calibri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49DC30F" wp14:editId="7350E665">
          <wp:simplePos x="0" y="0"/>
          <wp:positionH relativeFrom="column">
            <wp:posOffset>-78046</wp:posOffset>
          </wp:positionH>
          <wp:positionV relativeFrom="paragraph">
            <wp:posOffset>-121909</wp:posOffset>
          </wp:positionV>
          <wp:extent cx="1995854" cy="534670"/>
          <wp:effectExtent l="0" t="0" r="0" b="0"/>
          <wp:wrapNone/>
          <wp:docPr id="168194287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r="54553"/>
                  <a:stretch>
                    <a:fillRect/>
                  </a:stretch>
                </pic:blipFill>
                <pic:spPr>
                  <a:xfrm>
                    <a:off x="0" y="0"/>
                    <a:ext cx="1995854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35EB42" w14:textId="77777777" w:rsidR="007A1577" w:rsidRDefault="00E1333E">
    <w:pPr>
      <w:jc w:val="right"/>
    </w:pP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B6ACB"/>
    <w:multiLevelType w:val="multilevel"/>
    <w:tmpl w:val="8E3ABA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86410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577"/>
    <w:rsid w:val="00055630"/>
    <w:rsid w:val="00157F3D"/>
    <w:rsid w:val="001D44BB"/>
    <w:rsid w:val="00261B62"/>
    <w:rsid w:val="002C4571"/>
    <w:rsid w:val="00661245"/>
    <w:rsid w:val="006C584A"/>
    <w:rsid w:val="007A1577"/>
    <w:rsid w:val="007C6A1B"/>
    <w:rsid w:val="0091788E"/>
    <w:rsid w:val="00A0194C"/>
    <w:rsid w:val="00A83626"/>
    <w:rsid w:val="00CD697B"/>
    <w:rsid w:val="00D749C4"/>
    <w:rsid w:val="00E1333E"/>
    <w:rsid w:val="00F53743"/>
    <w:rsid w:val="00FB25E6"/>
    <w:rsid w:val="00FD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12DC7"/>
  <w15:docId w15:val="{A4E6762E-5664-4C19-ADB2-552723142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F71DA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1DAD"/>
  </w:style>
  <w:style w:type="paragraph" w:styleId="Piedepgina">
    <w:name w:val="footer"/>
    <w:basedOn w:val="Normal"/>
    <w:link w:val="PiedepginaCar"/>
    <w:uiPriority w:val="99"/>
    <w:unhideWhenUsed/>
    <w:rsid w:val="00F71DA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DAD"/>
  </w:style>
  <w:style w:type="paragraph" w:styleId="Prrafodelista">
    <w:name w:val="List Paragraph"/>
    <w:basedOn w:val="Normal"/>
    <w:uiPriority w:val="34"/>
    <w:qFormat/>
    <w:rsid w:val="004A23AB"/>
    <w:pPr>
      <w:ind w:left="720"/>
      <w:contextualSpacing/>
    </w:pPr>
  </w:style>
  <w:style w:type="paragraph" w:customStyle="1" w:styleId="gutentor-text">
    <w:name w:val="gutentor-text"/>
    <w:basedOn w:val="Normal"/>
    <w:rsid w:val="00770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168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168E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168EC"/>
    <w:rPr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A3D2F"/>
    <w:rPr>
      <w:color w:val="0000FF"/>
      <w:u w:val="single"/>
    </w:rPr>
  </w:style>
  <w:style w:type="character" w:customStyle="1" w:styleId="ui-provider">
    <w:name w:val="ui-provider"/>
    <w:basedOn w:val="Fuentedeprrafopredeter"/>
    <w:rsid w:val="00111786"/>
  </w:style>
  <w:style w:type="character" w:styleId="Mencinsinresolver">
    <w:name w:val="Unresolved Mention"/>
    <w:basedOn w:val="Fuentedeprrafopredeter"/>
    <w:uiPriority w:val="99"/>
    <w:semiHidden/>
    <w:unhideWhenUsed/>
    <w:rsid w:val="008979B9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40F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40F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EB40F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x.com/bnppariba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linkedin.com/company/bnp-pariba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instagram.com/bnppariba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XppW2jbxBn92GYiWHfagq01hLQ==">CgMxLjA4AHIhMWp0VmM1OS1oR3Y4cldkMUt0VUUza3hJQ3JzajZqUEhx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365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Alvaro GARCIA-PERROTE PARDO DE SANTAYAN</dc:creator>
  <cp:lastModifiedBy>Clara Colace</cp:lastModifiedBy>
  <cp:revision>7</cp:revision>
  <dcterms:created xsi:type="dcterms:W3CDTF">2024-06-12T11:21:00Z</dcterms:created>
  <dcterms:modified xsi:type="dcterms:W3CDTF">2024-06-17T10:08:00Z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12e1ed0-4700-41e0-aec3-61ed249f3333_Enabled">
    <vt:lpwstr>true</vt:lpwstr>
  </property>
  <property fmtid="{D5CDD505-2E9C-101B-9397-08002B2CF9AE}" pid="3" name="MSIP_Label_812e1ed0-4700-41e0-aec3-61ed249f3333_SetDate">
    <vt:lpwstr>2022-03-30T09:53:16Z</vt:lpwstr>
  </property>
  <property fmtid="{D5CDD505-2E9C-101B-9397-08002B2CF9AE}" pid="4" name="MSIP_Label_812e1ed0-4700-41e0-aec3-61ed249f3333_Method">
    <vt:lpwstr>Standard</vt:lpwstr>
  </property>
  <property fmtid="{D5CDD505-2E9C-101B-9397-08002B2CF9AE}" pid="5" name="MSIP_Label_812e1ed0-4700-41e0-aec3-61ed249f3333_Name">
    <vt:lpwstr>Internal - Standard</vt:lpwstr>
  </property>
  <property fmtid="{D5CDD505-2E9C-101B-9397-08002B2CF9AE}" pid="6" name="MSIP_Label_812e1ed0-4700-41e0-aec3-61ed249f3333_SiteId">
    <vt:lpwstr>614f9c25-bffa-42c7-86d8-964101f55fa2</vt:lpwstr>
  </property>
  <property fmtid="{D5CDD505-2E9C-101B-9397-08002B2CF9AE}" pid="7" name="MSIP_Label_812e1ed0-4700-41e0-aec3-61ed249f3333_ActionId">
    <vt:lpwstr>96b2a666-4960-4287-a4bd-2b5fdd01e1e6</vt:lpwstr>
  </property>
  <property fmtid="{D5CDD505-2E9C-101B-9397-08002B2CF9AE}" pid="8" name="MSIP_Label_812e1ed0-4700-41e0-aec3-61ed249f3333_ContentBits">
    <vt:lpwstr>2</vt:lpwstr>
  </property>
</Properties>
</file>